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A6" w:rsidRDefault="00DA41A6" w:rsidP="00DA41A6">
      <w:pPr>
        <w:jc w:val="center"/>
        <w:rPr>
          <w:sz w:val="28"/>
        </w:rPr>
      </w:pPr>
      <w:r>
        <w:rPr>
          <w:sz w:val="28"/>
        </w:rPr>
        <w:t xml:space="preserve">                                                      Приложение №1</w:t>
      </w:r>
    </w:p>
    <w:p w:rsidR="00DA41A6" w:rsidRDefault="00DA41A6" w:rsidP="00DA41A6">
      <w:pPr>
        <w:jc w:val="right"/>
        <w:rPr>
          <w:sz w:val="28"/>
        </w:rPr>
      </w:pPr>
      <w:r>
        <w:rPr>
          <w:noProof/>
          <w:sz w:val="28"/>
        </w:rPr>
        <w:drawing>
          <wp:inline distT="0" distB="0" distL="0" distR="0">
            <wp:extent cx="2276475" cy="1838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76475" cy="1838325"/>
                    </a:xfrm>
                    <a:prstGeom prst="rect">
                      <a:avLst/>
                    </a:prstGeom>
                    <a:noFill/>
                    <a:ln w="9525">
                      <a:noFill/>
                      <a:miter lim="800000"/>
                      <a:headEnd/>
                      <a:tailEnd/>
                    </a:ln>
                  </pic:spPr>
                </pic:pic>
              </a:graphicData>
            </a:graphic>
          </wp:inline>
        </w:drawing>
      </w:r>
    </w:p>
    <w:p w:rsidR="00DA41A6" w:rsidRPr="00DE2CFF" w:rsidRDefault="00DA41A6" w:rsidP="00DA41A6">
      <w:pPr>
        <w:shd w:val="clear" w:color="auto" w:fill="FFFFFF"/>
        <w:jc w:val="both"/>
        <w:rPr>
          <w:color w:val="000000"/>
          <w:sz w:val="28"/>
          <w:szCs w:val="28"/>
        </w:rPr>
      </w:pPr>
    </w:p>
    <w:p w:rsidR="00DA41A6" w:rsidRPr="00DE2CFF" w:rsidRDefault="00DA41A6" w:rsidP="00DA41A6">
      <w:pPr>
        <w:shd w:val="clear" w:color="auto" w:fill="FFFFFF"/>
        <w:jc w:val="center"/>
        <w:rPr>
          <w:color w:val="000000"/>
          <w:sz w:val="28"/>
          <w:szCs w:val="28"/>
        </w:rPr>
      </w:pPr>
      <w:r w:rsidRPr="00DE2CFF">
        <w:rPr>
          <w:color w:val="000000"/>
          <w:sz w:val="28"/>
          <w:szCs w:val="28"/>
        </w:rPr>
        <w:t>Правила внутреннего трудового распорядка</w:t>
      </w:r>
    </w:p>
    <w:p w:rsidR="00DA41A6" w:rsidRDefault="00DA41A6" w:rsidP="00DA41A6">
      <w:pPr>
        <w:shd w:val="clear" w:color="auto" w:fill="FFFFFF"/>
        <w:jc w:val="center"/>
        <w:rPr>
          <w:bCs/>
          <w:color w:val="000000"/>
          <w:sz w:val="28"/>
          <w:szCs w:val="28"/>
        </w:rPr>
      </w:pPr>
      <w:r>
        <w:rPr>
          <w:bCs/>
          <w:color w:val="000000"/>
          <w:sz w:val="28"/>
          <w:szCs w:val="28"/>
        </w:rPr>
        <w:t>Местного отделения ДОСААФ России</w:t>
      </w:r>
    </w:p>
    <w:p w:rsidR="00DA41A6" w:rsidRPr="00DE2CFF" w:rsidRDefault="00DA41A6" w:rsidP="00DA41A6">
      <w:pPr>
        <w:shd w:val="clear" w:color="auto" w:fill="FFFFFF"/>
        <w:jc w:val="center"/>
        <w:rPr>
          <w:bCs/>
          <w:color w:val="000000"/>
          <w:sz w:val="28"/>
          <w:szCs w:val="28"/>
        </w:rPr>
      </w:pPr>
      <w:r>
        <w:rPr>
          <w:bCs/>
          <w:color w:val="000000"/>
          <w:sz w:val="28"/>
          <w:szCs w:val="28"/>
        </w:rPr>
        <w:t xml:space="preserve"> </w:t>
      </w:r>
      <w:proofErr w:type="spellStart"/>
      <w:r>
        <w:rPr>
          <w:bCs/>
          <w:color w:val="000000"/>
          <w:sz w:val="28"/>
          <w:szCs w:val="28"/>
        </w:rPr>
        <w:t>Шербакульского</w:t>
      </w:r>
      <w:proofErr w:type="spellEnd"/>
      <w:r>
        <w:rPr>
          <w:bCs/>
          <w:color w:val="000000"/>
          <w:sz w:val="28"/>
          <w:szCs w:val="28"/>
        </w:rPr>
        <w:t xml:space="preserve"> района Омской области</w:t>
      </w:r>
    </w:p>
    <w:p w:rsidR="00DA41A6" w:rsidRPr="00DE2CFF" w:rsidRDefault="00DA41A6" w:rsidP="00DA41A6">
      <w:pPr>
        <w:shd w:val="clear" w:color="auto" w:fill="FFFFFF"/>
        <w:jc w:val="both"/>
        <w:rPr>
          <w:sz w:val="28"/>
          <w:szCs w:val="28"/>
        </w:rPr>
      </w:pPr>
    </w:p>
    <w:p w:rsidR="00DA41A6" w:rsidRDefault="00DA41A6" w:rsidP="00DA41A6">
      <w:pPr>
        <w:numPr>
          <w:ilvl w:val="0"/>
          <w:numId w:val="1"/>
        </w:numPr>
        <w:shd w:val="clear" w:color="auto" w:fill="FFFFFF"/>
        <w:jc w:val="center"/>
        <w:rPr>
          <w:b/>
          <w:bCs/>
          <w:color w:val="000000"/>
          <w:sz w:val="28"/>
          <w:szCs w:val="28"/>
        </w:rPr>
      </w:pPr>
      <w:r>
        <w:rPr>
          <w:b/>
          <w:bCs/>
          <w:color w:val="000000"/>
          <w:sz w:val="28"/>
          <w:szCs w:val="28"/>
        </w:rPr>
        <w:t>ОБЩИЕ ПОЛОЖЕНИЯ</w:t>
      </w:r>
    </w:p>
    <w:p w:rsidR="00DA41A6" w:rsidRPr="00DE2CFF" w:rsidRDefault="00DA41A6" w:rsidP="00DA41A6">
      <w:pPr>
        <w:shd w:val="clear" w:color="auto" w:fill="FFFFFF"/>
        <w:jc w:val="center"/>
        <w:rPr>
          <w:b/>
          <w:bCs/>
          <w:color w:val="000000"/>
          <w:sz w:val="28"/>
          <w:szCs w:val="28"/>
        </w:rPr>
      </w:pPr>
    </w:p>
    <w:p w:rsidR="00DA41A6" w:rsidRDefault="00DA41A6" w:rsidP="00DA41A6">
      <w:pPr>
        <w:jc w:val="both"/>
        <w:rPr>
          <w:sz w:val="28"/>
        </w:rPr>
      </w:pPr>
      <w:r>
        <w:rPr>
          <w:sz w:val="28"/>
        </w:rPr>
        <w:t xml:space="preserve">1.1.Правила внутреннего трудового распорядка являются локальным нормативным актом, регулирующие отношения в  МО ДОСААФ России </w:t>
      </w:r>
      <w:proofErr w:type="spellStart"/>
      <w:r>
        <w:rPr>
          <w:sz w:val="28"/>
        </w:rPr>
        <w:t>Шербакульского</w:t>
      </w:r>
      <w:proofErr w:type="spellEnd"/>
      <w:r>
        <w:rPr>
          <w:sz w:val="28"/>
        </w:rPr>
        <w:t xml:space="preserve"> района Омской области .</w:t>
      </w:r>
    </w:p>
    <w:p w:rsidR="00DA41A6" w:rsidRDefault="00DA41A6" w:rsidP="00DA41A6">
      <w:pPr>
        <w:jc w:val="both"/>
        <w:rPr>
          <w:sz w:val="28"/>
        </w:rPr>
      </w:pPr>
      <w:r>
        <w:rPr>
          <w:sz w:val="28"/>
        </w:rPr>
        <w:t>1.2.Трудовая деятельность работников МО  осуществляется в соответствии с Трудовым кодексом РФ с учетом особенностей, предусмотренных  Уставом .</w:t>
      </w:r>
    </w:p>
    <w:p w:rsidR="00DA41A6" w:rsidRDefault="00DA41A6" w:rsidP="00DA41A6">
      <w:pPr>
        <w:jc w:val="both"/>
        <w:rPr>
          <w:sz w:val="28"/>
        </w:rPr>
      </w:pPr>
      <w:r>
        <w:rPr>
          <w:sz w:val="28"/>
        </w:rPr>
        <w:t>1.3.Правила внутреннего трудового распорядка призваны четко регламентировать организацию работы всего трудового коллектива МО , способствовать нормальной работе, обеспечению рационального использования рабочего времени, укреплению трудовой дисциплины, созданию комфортно микроклимата для работающих.</w:t>
      </w:r>
    </w:p>
    <w:p w:rsidR="00DA41A6" w:rsidRDefault="00DA41A6" w:rsidP="00DA41A6">
      <w:pPr>
        <w:jc w:val="both"/>
        <w:rPr>
          <w:sz w:val="28"/>
        </w:rPr>
      </w:pPr>
      <w:r>
        <w:rPr>
          <w:sz w:val="28"/>
        </w:rPr>
        <w:t xml:space="preserve">1.4.Все вопросы, связанные с применением Правил внутреннего распорядка, решаются  председателем МО ДОСААФ России </w:t>
      </w:r>
      <w:proofErr w:type="spellStart"/>
      <w:r>
        <w:rPr>
          <w:sz w:val="28"/>
        </w:rPr>
        <w:t>Шербакульского</w:t>
      </w:r>
      <w:proofErr w:type="spellEnd"/>
      <w:r>
        <w:rPr>
          <w:sz w:val="28"/>
        </w:rPr>
        <w:t xml:space="preserve"> района Омской области </w:t>
      </w:r>
    </w:p>
    <w:p w:rsidR="00DA41A6" w:rsidRDefault="00DA41A6" w:rsidP="00DA41A6">
      <w:pPr>
        <w:numPr>
          <w:ilvl w:val="0"/>
          <w:numId w:val="1"/>
        </w:numPr>
        <w:jc w:val="center"/>
        <w:rPr>
          <w:b/>
          <w:sz w:val="28"/>
        </w:rPr>
      </w:pPr>
      <w:r>
        <w:rPr>
          <w:b/>
          <w:sz w:val="28"/>
        </w:rPr>
        <w:t>ПОРЯДОК ПРИЕМА, ПЕРЕВОДА И УВОЛЬНЕНИЯ</w:t>
      </w:r>
    </w:p>
    <w:p w:rsidR="00DA41A6" w:rsidRDefault="00DA41A6" w:rsidP="00DA41A6">
      <w:pPr>
        <w:jc w:val="both"/>
        <w:rPr>
          <w:sz w:val="28"/>
        </w:rPr>
      </w:pPr>
      <w:r>
        <w:rPr>
          <w:sz w:val="28"/>
        </w:rPr>
        <w:t>2.1.При приеме на работу работник предоставляет личное заявление, а также следующие документы:</w:t>
      </w:r>
    </w:p>
    <w:p w:rsidR="00DA41A6" w:rsidRDefault="00DA41A6" w:rsidP="00DA41A6">
      <w:pPr>
        <w:jc w:val="both"/>
        <w:rPr>
          <w:sz w:val="28"/>
        </w:rPr>
      </w:pPr>
      <w:r>
        <w:rPr>
          <w:sz w:val="28"/>
        </w:rPr>
        <w:t>- паспорт или иной документ удостоверяющий личность;</w:t>
      </w:r>
    </w:p>
    <w:p w:rsidR="00DA41A6" w:rsidRDefault="00DA41A6" w:rsidP="00DA41A6">
      <w:pPr>
        <w:jc w:val="both"/>
        <w:rPr>
          <w:sz w:val="28"/>
        </w:rPr>
      </w:pPr>
      <w:r>
        <w:rPr>
          <w:sz w:val="28"/>
        </w:rPr>
        <w:t>- трудовую книжку (кроме  по совместительству);</w:t>
      </w:r>
    </w:p>
    <w:p w:rsidR="00DA41A6" w:rsidRDefault="00DA41A6" w:rsidP="00DA41A6">
      <w:pPr>
        <w:jc w:val="both"/>
        <w:rPr>
          <w:sz w:val="28"/>
        </w:rPr>
      </w:pPr>
      <w:r>
        <w:rPr>
          <w:sz w:val="28"/>
        </w:rPr>
        <w:t>- ИНН ;</w:t>
      </w:r>
    </w:p>
    <w:p w:rsidR="00DA41A6" w:rsidRDefault="00DA41A6" w:rsidP="00DA41A6">
      <w:pPr>
        <w:jc w:val="both"/>
        <w:rPr>
          <w:sz w:val="28"/>
        </w:rPr>
      </w:pPr>
      <w:r>
        <w:rPr>
          <w:sz w:val="28"/>
        </w:rPr>
        <w:t>- страховое свидетельство государственного пенсионного страхования;</w:t>
      </w:r>
    </w:p>
    <w:p w:rsidR="00DA41A6" w:rsidRDefault="00DA41A6" w:rsidP="00DA41A6">
      <w:pPr>
        <w:jc w:val="both"/>
        <w:rPr>
          <w:sz w:val="28"/>
        </w:rPr>
      </w:pPr>
      <w:r>
        <w:rPr>
          <w:sz w:val="28"/>
        </w:rPr>
        <w:t>- документ воинского учета для военнообязанных;</w:t>
      </w:r>
    </w:p>
    <w:p w:rsidR="00DA41A6" w:rsidRDefault="00DA41A6" w:rsidP="00DA41A6">
      <w:pPr>
        <w:jc w:val="both"/>
        <w:rPr>
          <w:sz w:val="28"/>
        </w:rPr>
      </w:pPr>
      <w:r>
        <w:rPr>
          <w:sz w:val="28"/>
        </w:rPr>
        <w:t>- документ об образовании.</w:t>
      </w:r>
    </w:p>
    <w:p w:rsidR="00DA41A6" w:rsidRDefault="00DA41A6" w:rsidP="00DA41A6">
      <w:pPr>
        <w:jc w:val="both"/>
        <w:rPr>
          <w:sz w:val="28"/>
        </w:rPr>
      </w:pPr>
      <w:r>
        <w:rPr>
          <w:sz w:val="28"/>
        </w:rPr>
        <w:t>2.2.   Работники реализуют свое право на труд путем заключения трудового договора с работодателем в письменной форме. Договор заключается в двух экземплярах.</w:t>
      </w:r>
    </w:p>
    <w:p w:rsidR="00DA41A6" w:rsidRDefault="00DA41A6" w:rsidP="00DA41A6">
      <w:pPr>
        <w:pStyle w:val="a3"/>
      </w:pPr>
      <w:r>
        <w:t xml:space="preserve">2.3. Прием на работу оформляется приказом  председателя МО , который издается на основании заключенного трудового договора. Приказ </w:t>
      </w:r>
      <w:r>
        <w:lastRenderedPageBreak/>
        <w:t xml:space="preserve">объявляется работнику в 3-х </w:t>
      </w:r>
      <w:proofErr w:type="spellStart"/>
      <w:r>
        <w:t>дневный</w:t>
      </w:r>
      <w:proofErr w:type="spellEnd"/>
      <w:r>
        <w:t xml:space="preserve"> срок с момента подписания трудового договора.</w:t>
      </w:r>
    </w:p>
    <w:p w:rsidR="00DA41A6" w:rsidRDefault="00DA41A6" w:rsidP="00DA41A6">
      <w:pPr>
        <w:jc w:val="both"/>
        <w:rPr>
          <w:sz w:val="28"/>
        </w:rPr>
      </w:pPr>
      <w:r>
        <w:rPr>
          <w:sz w:val="28"/>
        </w:rPr>
        <w:t>2.4. Работник может быть принят на работу с испытательным сроком, который не может превышать 3 месяца..</w:t>
      </w:r>
    </w:p>
    <w:p w:rsidR="00DA41A6" w:rsidRDefault="00DA41A6" w:rsidP="00DA41A6">
      <w:pPr>
        <w:jc w:val="both"/>
        <w:rPr>
          <w:sz w:val="28"/>
        </w:rPr>
      </w:pPr>
      <w:r>
        <w:rPr>
          <w:sz w:val="28"/>
        </w:rPr>
        <w:t>2.5. При приеме на работу до подписания трудового договора (ст. 68 ТК РФ) или переводе его в установленном порядке на другую работу работодатель обязан ознакомить его со следующими локальными нормативно- правовыми документами :</w:t>
      </w:r>
    </w:p>
    <w:p w:rsidR="00DA41A6" w:rsidRDefault="00DA41A6" w:rsidP="00DA41A6">
      <w:pPr>
        <w:jc w:val="both"/>
        <w:rPr>
          <w:sz w:val="28"/>
        </w:rPr>
      </w:pPr>
      <w:r>
        <w:rPr>
          <w:sz w:val="28"/>
        </w:rPr>
        <w:t>- Уставом учреждения;</w:t>
      </w:r>
    </w:p>
    <w:p w:rsidR="00DA41A6" w:rsidRDefault="00DA41A6" w:rsidP="00DA41A6">
      <w:pPr>
        <w:jc w:val="both"/>
        <w:rPr>
          <w:sz w:val="28"/>
        </w:rPr>
      </w:pPr>
      <w:r>
        <w:rPr>
          <w:sz w:val="28"/>
        </w:rPr>
        <w:t>- Коллективным договором;</w:t>
      </w:r>
    </w:p>
    <w:p w:rsidR="00DA41A6" w:rsidRDefault="00DA41A6" w:rsidP="00DA41A6">
      <w:pPr>
        <w:jc w:val="both"/>
        <w:rPr>
          <w:sz w:val="28"/>
        </w:rPr>
      </w:pPr>
      <w:r>
        <w:rPr>
          <w:sz w:val="28"/>
        </w:rPr>
        <w:t>- Правилами внутреннего трудового распорядка;</w:t>
      </w:r>
    </w:p>
    <w:p w:rsidR="00DA41A6" w:rsidRDefault="00DA41A6" w:rsidP="00DA41A6">
      <w:pPr>
        <w:jc w:val="both"/>
        <w:rPr>
          <w:sz w:val="28"/>
        </w:rPr>
      </w:pPr>
      <w:r>
        <w:rPr>
          <w:sz w:val="28"/>
        </w:rPr>
        <w:t>- Должностными инструкциями;</w:t>
      </w:r>
    </w:p>
    <w:p w:rsidR="00DA41A6" w:rsidRDefault="00DA41A6" w:rsidP="00DA41A6">
      <w:pPr>
        <w:jc w:val="both"/>
        <w:rPr>
          <w:sz w:val="28"/>
        </w:rPr>
      </w:pPr>
      <w:r>
        <w:rPr>
          <w:sz w:val="28"/>
        </w:rPr>
        <w:t xml:space="preserve">- Приказами по охране труда и пожарной безопасности, </w:t>
      </w:r>
    </w:p>
    <w:p w:rsidR="00DA41A6" w:rsidRDefault="00DA41A6" w:rsidP="00DA41A6">
      <w:pPr>
        <w:jc w:val="both"/>
        <w:rPr>
          <w:sz w:val="28"/>
        </w:rPr>
      </w:pPr>
      <w:r>
        <w:rPr>
          <w:sz w:val="28"/>
        </w:rPr>
        <w:t>- Произвести первичный инструктаж по ОТ с записью в «Журнале первичного инструктажа по ОТ и ТБ»</w:t>
      </w:r>
    </w:p>
    <w:p w:rsidR="00DA41A6" w:rsidRDefault="00DA41A6" w:rsidP="00DA41A6">
      <w:pPr>
        <w:jc w:val="both"/>
        <w:rPr>
          <w:sz w:val="28"/>
        </w:rPr>
      </w:pPr>
      <w:r>
        <w:rPr>
          <w:sz w:val="28"/>
        </w:rPr>
        <w:t xml:space="preserve">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МО. Выписок из приказов о назначении, переводе, поощрениях и увольнениях. Личные  карточки Т-2 хранятся в МО . </w:t>
      </w:r>
    </w:p>
    <w:p w:rsidR="00DA41A6" w:rsidRDefault="00DA41A6" w:rsidP="00DA41A6">
      <w:pPr>
        <w:jc w:val="both"/>
        <w:rPr>
          <w:sz w:val="28"/>
        </w:rPr>
      </w:pPr>
      <w:r>
        <w:rPr>
          <w:sz w:val="28"/>
        </w:rPr>
        <w:t>2.7. Прекращение трудового договора может иметь место только по основаниям, предусмотренным законодательством.</w:t>
      </w:r>
    </w:p>
    <w:p w:rsidR="00DA41A6" w:rsidRDefault="00DA41A6" w:rsidP="00DA41A6">
      <w:pPr>
        <w:jc w:val="both"/>
        <w:rPr>
          <w:sz w:val="28"/>
        </w:rPr>
      </w:pPr>
      <w:r>
        <w:rPr>
          <w:sz w:val="28"/>
        </w:rPr>
        <w:t>2.8. Увольнение в связи с сокращением штата или численности работников,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необходимо иметь в виду, что расторжение трудового договора с работником по п.2 ст.81 ТК РФ возможно при условии, что он имел преимущественного права на оставление на работе (</w:t>
      </w:r>
      <w:proofErr w:type="spellStart"/>
      <w:r>
        <w:rPr>
          <w:sz w:val="28"/>
        </w:rPr>
        <w:t>ст</w:t>
      </w:r>
      <w:proofErr w:type="spellEnd"/>
      <w:r>
        <w:rPr>
          <w:sz w:val="28"/>
        </w:rPr>
        <w:t xml:space="preserve"> 179 ТК РФ) и был предупрежден персонально и под расписку не менее чем за 2 месяца о предстоящем увольнении (часть 2 ст. 180 ТК РФ). </w:t>
      </w:r>
    </w:p>
    <w:p w:rsidR="00DA41A6" w:rsidRDefault="00DA41A6" w:rsidP="00DA41A6">
      <w:pPr>
        <w:ind w:firstLine="708"/>
        <w:jc w:val="both"/>
        <w:rPr>
          <w:sz w:val="28"/>
        </w:rPr>
      </w:pPr>
      <w:r>
        <w:rPr>
          <w:sz w:val="28"/>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DA41A6" w:rsidRDefault="00DA41A6" w:rsidP="00DA41A6">
      <w:pPr>
        <w:ind w:firstLine="708"/>
        <w:jc w:val="both"/>
        <w:rPr>
          <w:sz w:val="28"/>
        </w:rPr>
      </w:pPr>
      <w:r>
        <w:rPr>
          <w:sz w:val="28"/>
        </w:rPr>
        <w:t xml:space="preserve">При увольнении по обстоятельствам, с которыми закон связывает с предоставлением льгот и преимуществ, запись в трудовую книжку вносится с указанием этих обстоятельств. </w:t>
      </w:r>
    </w:p>
    <w:p w:rsidR="00DA41A6" w:rsidRDefault="00DA41A6" w:rsidP="00DA41A6">
      <w:pPr>
        <w:ind w:left="855"/>
        <w:rPr>
          <w:b/>
          <w:sz w:val="28"/>
        </w:rPr>
      </w:pPr>
    </w:p>
    <w:p w:rsidR="00DA41A6" w:rsidRDefault="00DA41A6" w:rsidP="00DA41A6">
      <w:pPr>
        <w:ind w:left="855"/>
        <w:rPr>
          <w:b/>
          <w:sz w:val="28"/>
        </w:rPr>
      </w:pPr>
      <w:r>
        <w:rPr>
          <w:b/>
          <w:sz w:val="28"/>
        </w:rPr>
        <w:t xml:space="preserve">3 ОСНОВНЫЕ ПРАВА И ОБЯЗАННОСТИ РАБОТНИКОВ </w:t>
      </w:r>
    </w:p>
    <w:p w:rsidR="00DA41A6" w:rsidRDefault="00DA41A6" w:rsidP="00DA41A6">
      <w:pPr>
        <w:jc w:val="both"/>
        <w:rPr>
          <w:sz w:val="28"/>
        </w:rPr>
      </w:pPr>
      <w:r>
        <w:rPr>
          <w:sz w:val="28"/>
        </w:rPr>
        <w:t>3.1. Работник имеет право:</w:t>
      </w:r>
    </w:p>
    <w:p w:rsidR="00DA41A6" w:rsidRDefault="00DA41A6" w:rsidP="00DA41A6">
      <w:pPr>
        <w:jc w:val="both"/>
        <w:rPr>
          <w:sz w:val="28"/>
        </w:rPr>
      </w:pPr>
      <w:r>
        <w:rPr>
          <w:sz w:val="28"/>
        </w:rPr>
        <w:lastRenderedPageBreak/>
        <w:t>- заключать, изменять и расторгать трудовой договор в порядке и на условиях, которые устанавливаются настоящим Кодексом, иными федеральными законами.</w:t>
      </w:r>
    </w:p>
    <w:p w:rsidR="00DA41A6" w:rsidRDefault="00DA41A6" w:rsidP="00DA41A6">
      <w:pPr>
        <w:jc w:val="both"/>
        <w:rPr>
          <w:sz w:val="28"/>
        </w:rPr>
      </w:pPr>
      <w:r>
        <w:rPr>
          <w:sz w:val="28"/>
        </w:rPr>
        <w:t>3.2. Предоставление ему работы, обусловленной трудовым договором.</w:t>
      </w:r>
    </w:p>
    <w:p w:rsidR="00DA41A6" w:rsidRDefault="00DA41A6" w:rsidP="00DA41A6">
      <w:pPr>
        <w:jc w:val="both"/>
        <w:rPr>
          <w:sz w:val="28"/>
        </w:rPr>
      </w:pPr>
    </w:p>
    <w:p w:rsidR="00DA41A6" w:rsidRPr="00DE2CFF" w:rsidRDefault="00DA41A6" w:rsidP="00DA41A6">
      <w:pPr>
        <w:shd w:val="clear" w:color="auto" w:fill="FFFFFF"/>
        <w:jc w:val="both"/>
        <w:rPr>
          <w:color w:val="000000"/>
          <w:sz w:val="28"/>
          <w:szCs w:val="28"/>
        </w:rPr>
      </w:pPr>
      <w:r>
        <w:rPr>
          <w:color w:val="000000"/>
          <w:sz w:val="28"/>
          <w:szCs w:val="28"/>
        </w:rPr>
        <w:t>3.3.Заработную плату  выплачивать    5 и 15   числа каждого месяца . Вновь принятым работникам , приступившим к работе с 1 по 15 число месяца, первая  выплата заработной платы производится 15 числа данного месяца.</w:t>
      </w:r>
    </w:p>
    <w:p w:rsidR="00DA41A6" w:rsidRDefault="00DA41A6" w:rsidP="00DA41A6">
      <w:pPr>
        <w:jc w:val="both"/>
        <w:rPr>
          <w:sz w:val="28"/>
        </w:rPr>
      </w:pPr>
      <w:r>
        <w:rPr>
          <w:sz w:val="28"/>
        </w:rPr>
        <w:t>3.4. Отдых, обеспечивающий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A41A6" w:rsidRDefault="00DA41A6" w:rsidP="00DA41A6">
      <w:pPr>
        <w:jc w:val="both"/>
        <w:rPr>
          <w:sz w:val="28"/>
        </w:rPr>
      </w:pPr>
      <w:r>
        <w:rPr>
          <w:sz w:val="28"/>
        </w:rPr>
        <w:t>3.5. Полную достоверную информацию об условиях труда и требованиях охраны труда на рабочем месте.</w:t>
      </w:r>
    </w:p>
    <w:p w:rsidR="00DA41A6" w:rsidRDefault="00DA41A6" w:rsidP="00DA41A6">
      <w:pPr>
        <w:jc w:val="both"/>
        <w:rPr>
          <w:sz w:val="28"/>
        </w:rPr>
      </w:pPr>
      <w:r>
        <w:rPr>
          <w:sz w:val="28"/>
        </w:rPr>
        <w:t>3.6. 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DA41A6" w:rsidRDefault="00DA41A6" w:rsidP="00DA41A6">
      <w:pPr>
        <w:jc w:val="both"/>
        <w:rPr>
          <w:sz w:val="28"/>
        </w:rPr>
      </w:pPr>
      <w:r>
        <w:rPr>
          <w:sz w:val="28"/>
        </w:rPr>
        <w:t>3.7. Объединение, включая право и создание профессиональных союзов и вступление в них для защиты своих трудовых прав. Свобод  и законных интересов.</w:t>
      </w:r>
    </w:p>
    <w:p w:rsidR="00DA41A6" w:rsidRDefault="00DA41A6" w:rsidP="00DA41A6">
      <w:pPr>
        <w:jc w:val="both"/>
        <w:rPr>
          <w:sz w:val="28"/>
        </w:rPr>
      </w:pPr>
      <w:r>
        <w:rPr>
          <w:sz w:val="28"/>
        </w:rPr>
        <w:t>3.8. Участие в управлении организацией в предусмотренных настоящим Кодексом, иными федеральными законами и коллективным договором формах.</w:t>
      </w:r>
    </w:p>
    <w:p w:rsidR="00DA41A6" w:rsidRDefault="00DA41A6" w:rsidP="00DA41A6">
      <w:pPr>
        <w:jc w:val="both"/>
        <w:rPr>
          <w:sz w:val="28"/>
        </w:rPr>
      </w:pPr>
      <w:r>
        <w:rPr>
          <w:sz w:val="28"/>
        </w:rPr>
        <w:t>3.9. Введение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A41A6" w:rsidRDefault="00DA41A6" w:rsidP="00DA41A6">
      <w:pPr>
        <w:jc w:val="both"/>
        <w:rPr>
          <w:sz w:val="28"/>
        </w:rPr>
      </w:pPr>
      <w:r>
        <w:rPr>
          <w:sz w:val="28"/>
        </w:rPr>
        <w:t>3.10. Защиту своих трудовых прав, свобод и законных интересов всеми не запрещенными законом способами.</w:t>
      </w:r>
    </w:p>
    <w:p w:rsidR="00DA41A6" w:rsidRDefault="00DA41A6" w:rsidP="00DA41A6">
      <w:pPr>
        <w:jc w:val="both"/>
        <w:rPr>
          <w:sz w:val="28"/>
        </w:rPr>
      </w:pPr>
      <w:r>
        <w:rPr>
          <w:sz w:val="28"/>
        </w:rPr>
        <w:t>3.11.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DA41A6" w:rsidRDefault="00DA41A6" w:rsidP="00DA41A6">
      <w:pPr>
        <w:jc w:val="both"/>
        <w:rPr>
          <w:sz w:val="28"/>
        </w:rPr>
      </w:pPr>
      <w:r>
        <w:rPr>
          <w:sz w:val="28"/>
        </w:rPr>
        <w:t>3.12. Обязательное социальное страхование в случаях, предусмотренных федеральными законами.</w:t>
      </w:r>
    </w:p>
    <w:p w:rsidR="00DA41A6" w:rsidRDefault="00DA41A6" w:rsidP="00DA41A6">
      <w:pPr>
        <w:jc w:val="both"/>
        <w:rPr>
          <w:sz w:val="28"/>
        </w:rPr>
      </w:pPr>
      <w:r>
        <w:rPr>
          <w:sz w:val="28"/>
        </w:rPr>
        <w:t>3.13. Работник обязан:</w:t>
      </w:r>
    </w:p>
    <w:p w:rsidR="00DA41A6" w:rsidRDefault="00DA41A6" w:rsidP="00DA41A6">
      <w:pPr>
        <w:jc w:val="both"/>
        <w:rPr>
          <w:sz w:val="28"/>
        </w:rPr>
      </w:pPr>
      <w:r>
        <w:rPr>
          <w:sz w:val="28"/>
        </w:rPr>
        <w:t>- добросовестно исполнять свои трудовые обязанности, возложенные на него трудовым договором</w:t>
      </w:r>
    </w:p>
    <w:p w:rsidR="00DA41A6" w:rsidRDefault="00DA41A6" w:rsidP="00DA41A6">
      <w:pPr>
        <w:jc w:val="both"/>
        <w:rPr>
          <w:sz w:val="28"/>
        </w:rPr>
      </w:pPr>
      <w:r>
        <w:rPr>
          <w:sz w:val="28"/>
        </w:rPr>
        <w:t>- соблюдать правила внутреннего трудового распорядка</w:t>
      </w:r>
    </w:p>
    <w:p w:rsidR="00DA41A6" w:rsidRDefault="00DA41A6" w:rsidP="00DA41A6">
      <w:pPr>
        <w:jc w:val="both"/>
        <w:rPr>
          <w:sz w:val="28"/>
        </w:rPr>
      </w:pPr>
      <w:r>
        <w:rPr>
          <w:sz w:val="28"/>
        </w:rPr>
        <w:t>- соблюдать трудовую дисциплину</w:t>
      </w:r>
    </w:p>
    <w:p w:rsidR="00DA41A6" w:rsidRDefault="00DA41A6" w:rsidP="00DA41A6">
      <w:pPr>
        <w:jc w:val="both"/>
        <w:rPr>
          <w:sz w:val="28"/>
        </w:rPr>
      </w:pPr>
      <w:r>
        <w:rPr>
          <w:sz w:val="28"/>
        </w:rPr>
        <w:t>- выполнять установленные нормы труда</w:t>
      </w:r>
    </w:p>
    <w:p w:rsidR="00DA41A6" w:rsidRDefault="00DA41A6" w:rsidP="00DA41A6">
      <w:pPr>
        <w:jc w:val="both"/>
        <w:rPr>
          <w:sz w:val="28"/>
        </w:rPr>
      </w:pPr>
      <w:r>
        <w:rPr>
          <w:sz w:val="28"/>
        </w:rPr>
        <w:t>- соблюдать требования по охране труда и обеспечению безопасности труда.</w:t>
      </w:r>
    </w:p>
    <w:p w:rsidR="00DA41A6" w:rsidRDefault="00DA41A6" w:rsidP="00DA41A6">
      <w:pPr>
        <w:jc w:val="both"/>
        <w:rPr>
          <w:sz w:val="28"/>
        </w:rPr>
      </w:pPr>
      <w:r>
        <w:rPr>
          <w:sz w:val="28"/>
        </w:rPr>
        <w:t>- бережно относится к имуществу работодателя</w:t>
      </w:r>
    </w:p>
    <w:p w:rsidR="00DA41A6" w:rsidRDefault="00DA41A6" w:rsidP="00DA41A6">
      <w:pPr>
        <w:jc w:val="both"/>
        <w:rPr>
          <w:sz w:val="28"/>
        </w:rPr>
      </w:pPr>
      <w:r>
        <w:rPr>
          <w:sz w:val="28"/>
        </w:rPr>
        <w:t>- незамедлительно сообщить председателю  о возникновении ситуации, подставляющей угрозу жизни и здоровью людей, о сохранности имущества работодателя</w:t>
      </w:r>
    </w:p>
    <w:p w:rsidR="00DA41A6" w:rsidRDefault="00DA41A6" w:rsidP="00DA41A6">
      <w:pPr>
        <w:jc w:val="both"/>
        <w:rPr>
          <w:sz w:val="28"/>
        </w:rPr>
      </w:pPr>
      <w:r>
        <w:rPr>
          <w:sz w:val="28"/>
        </w:rPr>
        <w:t>- ежегодно в установленные сроки проходить медицинские осмотры</w:t>
      </w:r>
    </w:p>
    <w:p w:rsidR="00DA41A6" w:rsidRDefault="00DA41A6" w:rsidP="00DA41A6">
      <w:pPr>
        <w:jc w:val="both"/>
        <w:rPr>
          <w:sz w:val="28"/>
        </w:rPr>
      </w:pPr>
      <w:r>
        <w:rPr>
          <w:sz w:val="28"/>
        </w:rPr>
        <w:t>- своевременно заполнять и аккуратно вести установленную документацию</w:t>
      </w:r>
    </w:p>
    <w:p w:rsidR="00DA41A6" w:rsidRDefault="00DA41A6" w:rsidP="00DA41A6">
      <w:pPr>
        <w:jc w:val="center"/>
        <w:rPr>
          <w:b/>
          <w:sz w:val="28"/>
        </w:rPr>
      </w:pPr>
    </w:p>
    <w:p w:rsidR="00DA41A6" w:rsidRDefault="00DA41A6" w:rsidP="00DA41A6">
      <w:pPr>
        <w:jc w:val="center"/>
        <w:rPr>
          <w:b/>
          <w:sz w:val="28"/>
        </w:rPr>
      </w:pPr>
      <w:r>
        <w:rPr>
          <w:b/>
          <w:sz w:val="28"/>
        </w:rPr>
        <w:t>4 ОСНОВНЫЕ ПРАВА И ОБЯЗАННОСТИ АДМИНИСТРАЦИИ</w:t>
      </w:r>
    </w:p>
    <w:p w:rsidR="00DA41A6" w:rsidRDefault="00DA41A6" w:rsidP="00DA41A6">
      <w:pPr>
        <w:jc w:val="both"/>
        <w:rPr>
          <w:sz w:val="28"/>
        </w:rPr>
      </w:pPr>
      <w:r>
        <w:rPr>
          <w:sz w:val="28"/>
        </w:rPr>
        <w:t>4.1. Работодатель  имеет право:</w:t>
      </w:r>
    </w:p>
    <w:p w:rsidR="00DA41A6" w:rsidRDefault="00DA41A6" w:rsidP="00DA41A6">
      <w:pPr>
        <w:jc w:val="both"/>
        <w:rPr>
          <w:sz w:val="28"/>
        </w:rPr>
      </w:pPr>
      <w:r>
        <w:rPr>
          <w:sz w:val="28"/>
        </w:rPr>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DA41A6" w:rsidRDefault="00DA41A6" w:rsidP="00DA41A6">
      <w:pPr>
        <w:jc w:val="both"/>
        <w:rPr>
          <w:sz w:val="28"/>
        </w:rPr>
      </w:pPr>
      <w:r>
        <w:rPr>
          <w:sz w:val="28"/>
        </w:rPr>
        <w:t>- вести коллективные договоры и заключать коллективные договоры</w:t>
      </w:r>
    </w:p>
    <w:p w:rsidR="00DA41A6" w:rsidRDefault="00DA41A6" w:rsidP="00DA41A6">
      <w:pPr>
        <w:jc w:val="both"/>
        <w:rPr>
          <w:sz w:val="28"/>
        </w:rPr>
      </w:pPr>
      <w:r>
        <w:rPr>
          <w:sz w:val="28"/>
        </w:rPr>
        <w:t>- поощрять работников за добросовестный эффективный труд</w:t>
      </w:r>
    </w:p>
    <w:p w:rsidR="00DA41A6" w:rsidRDefault="00DA41A6" w:rsidP="00DA41A6">
      <w:pPr>
        <w:jc w:val="both"/>
        <w:rPr>
          <w:sz w:val="28"/>
        </w:rPr>
      </w:pPr>
      <w:r>
        <w:rPr>
          <w:sz w:val="28"/>
        </w:rPr>
        <w:t>- требовать от работников исполнения ими трудовых обязанностей и бережного отношения к имуществу работодателя</w:t>
      </w:r>
    </w:p>
    <w:p w:rsidR="00DA41A6" w:rsidRDefault="00DA41A6" w:rsidP="00DA41A6">
      <w:pPr>
        <w:jc w:val="both"/>
        <w:rPr>
          <w:sz w:val="28"/>
        </w:rPr>
      </w:pPr>
      <w:r>
        <w:rPr>
          <w:sz w:val="28"/>
        </w:rPr>
        <w:t>- соблюдение правил внутреннего распорядка</w:t>
      </w:r>
    </w:p>
    <w:p w:rsidR="00DA41A6" w:rsidRDefault="00DA41A6" w:rsidP="00DA41A6">
      <w:pPr>
        <w:jc w:val="both"/>
        <w:rPr>
          <w:sz w:val="28"/>
        </w:rPr>
      </w:pPr>
      <w:r>
        <w:rPr>
          <w:sz w:val="28"/>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A41A6" w:rsidRDefault="00DA41A6" w:rsidP="00DA41A6">
      <w:pPr>
        <w:jc w:val="both"/>
        <w:rPr>
          <w:sz w:val="28"/>
        </w:rPr>
      </w:pPr>
      <w:r>
        <w:rPr>
          <w:sz w:val="28"/>
        </w:rPr>
        <w:t>- принимать локальные  нормативные акты</w:t>
      </w:r>
    </w:p>
    <w:p w:rsidR="00DA41A6" w:rsidRDefault="00DA41A6" w:rsidP="00DA41A6">
      <w:pPr>
        <w:pStyle w:val="a3"/>
      </w:pPr>
      <w:r>
        <w:t>- создавать объединения работодателей в целях представительства и защиты своих интересов и вступать в них.</w:t>
      </w:r>
    </w:p>
    <w:p w:rsidR="00DA41A6" w:rsidRDefault="00DA41A6" w:rsidP="00DA41A6">
      <w:pPr>
        <w:jc w:val="both"/>
        <w:rPr>
          <w:sz w:val="28"/>
        </w:rPr>
      </w:pPr>
      <w:r>
        <w:rPr>
          <w:sz w:val="28"/>
        </w:rPr>
        <w:t>4.2. Работодатель  обязан:</w:t>
      </w:r>
    </w:p>
    <w:p w:rsidR="00DA41A6" w:rsidRDefault="00DA41A6" w:rsidP="00DA41A6">
      <w:pPr>
        <w:jc w:val="both"/>
        <w:rPr>
          <w:sz w:val="28"/>
        </w:rPr>
      </w:pPr>
      <w:r>
        <w:rPr>
          <w:sz w:val="28"/>
        </w:rPr>
        <w:t>- организовывать труд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графиком работы;</w:t>
      </w:r>
    </w:p>
    <w:p w:rsidR="00DA41A6" w:rsidRDefault="00DA41A6" w:rsidP="00DA41A6">
      <w:pPr>
        <w:jc w:val="both"/>
        <w:rPr>
          <w:sz w:val="28"/>
        </w:rPr>
      </w:pPr>
      <w:r>
        <w:rPr>
          <w:sz w:val="28"/>
        </w:rPr>
        <w:t>- обеспечивать здоровые и безопаснее условия труда, исправное состояние помещений, отопления, освещение, вентиляции, инвентаря и прочего оборудования, наличие необходимых в работе материалов;</w:t>
      </w:r>
    </w:p>
    <w:p w:rsidR="00DA41A6" w:rsidRDefault="00DA41A6" w:rsidP="00DA41A6">
      <w:pPr>
        <w:jc w:val="both"/>
        <w:rPr>
          <w:sz w:val="28"/>
        </w:rPr>
      </w:pPr>
      <w:r>
        <w:rPr>
          <w:sz w:val="28"/>
        </w:rPr>
        <w:t>- своевременно рассматривать предложения работников, направленные на улучшение деятельности МО, поддерживать и поощрять лучших работников;</w:t>
      </w:r>
    </w:p>
    <w:p w:rsidR="00DA41A6" w:rsidRDefault="00DA41A6" w:rsidP="00DA41A6">
      <w:pPr>
        <w:jc w:val="both"/>
        <w:rPr>
          <w:sz w:val="28"/>
        </w:rPr>
      </w:pPr>
      <w:r>
        <w:rPr>
          <w:sz w:val="28"/>
        </w:rPr>
        <w:t>- совершенствовать организацию труда. Обеспечивать выполнение действующих условий оплаты. Выдавать заработную плату в установленные сроки;</w:t>
      </w:r>
    </w:p>
    <w:p w:rsidR="00DA41A6" w:rsidRDefault="00DA41A6" w:rsidP="00DA41A6">
      <w:pPr>
        <w:jc w:val="both"/>
        <w:rPr>
          <w:sz w:val="28"/>
        </w:rPr>
      </w:pPr>
      <w:r>
        <w:rPr>
          <w:sz w:val="28"/>
        </w:rPr>
        <w:t>- принимать меры  по обеспечению  трудовой дисциплины;</w:t>
      </w:r>
    </w:p>
    <w:p w:rsidR="00DA41A6" w:rsidRDefault="00DA41A6" w:rsidP="00DA41A6">
      <w:pPr>
        <w:jc w:val="both"/>
        <w:rPr>
          <w:sz w:val="28"/>
        </w:rPr>
      </w:pPr>
      <w:r>
        <w:rPr>
          <w:sz w:val="28"/>
        </w:rPr>
        <w:t>- соблюдать законодательство о труде. Улучшать условия труда сотрудников</w:t>
      </w:r>
    </w:p>
    <w:p w:rsidR="00DA41A6" w:rsidRDefault="00DA41A6" w:rsidP="00DA41A6">
      <w:pPr>
        <w:jc w:val="both"/>
        <w:rPr>
          <w:sz w:val="28"/>
        </w:rPr>
      </w:pPr>
      <w:r>
        <w:rPr>
          <w:sz w:val="28"/>
        </w:rPr>
        <w:t>- постоянно контролировать знание и соблюдение работниками  всех требований и инструкций по технике безопасности, пожарной безопасности, санитарии и гигиене</w:t>
      </w:r>
    </w:p>
    <w:p w:rsidR="00DA41A6" w:rsidRDefault="00DA41A6" w:rsidP="00DA41A6">
      <w:pPr>
        <w:jc w:val="both"/>
        <w:rPr>
          <w:sz w:val="28"/>
        </w:rPr>
      </w:pPr>
      <w:r>
        <w:rPr>
          <w:sz w:val="28"/>
        </w:rPr>
        <w:t xml:space="preserve">- своевременно предоставлять отпуск всем работника МО в соответствии с графиком  за две недели до нового календарного года, </w:t>
      </w:r>
    </w:p>
    <w:p w:rsidR="00DA41A6" w:rsidRDefault="00DA41A6" w:rsidP="00DA41A6">
      <w:pPr>
        <w:rPr>
          <w:sz w:val="28"/>
        </w:rPr>
      </w:pPr>
      <w:r>
        <w:rPr>
          <w:sz w:val="28"/>
        </w:rPr>
        <w:t xml:space="preserve">- осуществлять обязательное социальное страхование работника в порядке, установленном Федеральным законом.   </w:t>
      </w:r>
    </w:p>
    <w:p w:rsidR="00DA41A6" w:rsidRDefault="00DA41A6" w:rsidP="00DA41A6">
      <w:pPr>
        <w:rPr>
          <w:sz w:val="28"/>
        </w:rPr>
      </w:pPr>
      <w:r>
        <w:rPr>
          <w:sz w:val="28"/>
        </w:rPr>
        <w:t xml:space="preserve">   </w:t>
      </w:r>
    </w:p>
    <w:p w:rsidR="00DA41A6" w:rsidRDefault="00DA41A6" w:rsidP="00DA41A6">
      <w:pPr>
        <w:jc w:val="center"/>
        <w:rPr>
          <w:b/>
          <w:sz w:val="28"/>
        </w:rPr>
      </w:pPr>
      <w:r>
        <w:rPr>
          <w:b/>
          <w:sz w:val="28"/>
        </w:rPr>
        <w:t>5. РАБОЧЕЕ ВРЕМЯ И ЕГО ИСПОЛЬЗОВАНИЕ</w:t>
      </w:r>
    </w:p>
    <w:p w:rsidR="00DA41A6" w:rsidRDefault="00DA41A6" w:rsidP="00DA41A6">
      <w:pPr>
        <w:jc w:val="both"/>
        <w:rPr>
          <w:sz w:val="28"/>
        </w:rPr>
      </w:pPr>
      <w:r>
        <w:rPr>
          <w:sz w:val="28"/>
        </w:rPr>
        <w:t>5.1. В МО устанавливается пятидневная рабочая неделя с двумя выходными, МПОВ и преподаватели  занимаются согласно расписания занятий  и графика вождения,   при   пятидневной  недели рабочий день длится с 8.30 до 18.00 с перерывом на обед с 12.30 до 14.00 ,  выходными являются суббота  и  воскресенье.</w:t>
      </w:r>
    </w:p>
    <w:p w:rsidR="00DA41A6" w:rsidRDefault="00DA41A6" w:rsidP="00DA41A6">
      <w:pPr>
        <w:jc w:val="both"/>
        <w:rPr>
          <w:sz w:val="28"/>
        </w:rPr>
      </w:pPr>
      <w:r>
        <w:rPr>
          <w:sz w:val="28"/>
        </w:rPr>
        <w:lastRenderedPageBreak/>
        <w:t>5.2. К работе в выходные и нерабочие праздничные дни работники привлекаются в исключительных случаях только с их письменного согласия,  по письменному распоряжению работодателя ( ст. 113 ТК РФ)</w:t>
      </w:r>
    </w:p>
    <w:p w:rsidR="00DA41A6" w:rsidRDefault="00DA41A6" w:rsidP="00DA41A6">
      <w:pPr>
        <w:jc w:val="center"/>
        <w:rPr>
          <w:b/>
          <w:sz w:val="28"/>
        </w:rPr>
      </w:pPr>
      <w:r>
        <w:rPr>
          <w:b/>
          <w:sz w:val="28"/>
        </w:rPr>
        <w:t>6. ПООЩРЕНИЕ  ЗА  УСПЕХИ  В  РАБОТЕ</w:t>
      </w:r>
    </w:p>
    <w:p w:rsidR="00DA41A6" w:rsidRPr="00DE2CFF" w:rsidRDefault="00DA41A6" w:rsidP="00DA41A6">
      <w:pPr>
        <w:jc w:val="both"/>
        <w:rPr>
          <w:sz w:val="28"/>
          <w:szCs w:val="28"/>
        </w:rPr>
      </w:pPr>
      <w:r w:rsidRPr="00DE2CFF">
        <w:rPr>
          <w:sz w:val="28"/>
          <w:szCs w:val="28"/>
        </w:rPr>
        <w:t>6.1. Работодатель поощряет работников, за добросовестное выполнение трудовых обязанностей (объявляет благодарность, награждает грамотой, выдает премию).</w:t>
      </w:r>
    </w:p>
    <w:p w:rsidR="00DA41A6" w:rsidRPr="00DE2CFF" w:rsidRDefault="00DA41A6" w:rsidP="00DA41A6">
      <w:pPr>
        <w:jc w:val="both"/>
        <w:rPr>
          <w:sz w:val="28"/>
          <w:szCs w:val="28"/>
        </w:rPr>
      </w:pPr>
      <w:r w:rsidRPr="00DE2CFF">
        <w:rPr>
          <w:sz w:val="28"/>
          <w:szCs w:val="28"/>
        </w:rPr>
        <w:t>6.2.3а особые трудовые заслуги рабочие и служащие представляются в вышестоящие органы к поощрению, награждению Почетными грамотами, нагрудными знаками и другим поощрениям .</w:t>
      </w:r>
    </w:p>
    <w:p w:rsidR="00DA41A6" w:rsidRDefault="00DA41A6" w:rsidP="00DA41A6">
      <w:pPr>
        <w:jc w:val="both"/>
        <w:rPr>
          <w:sz w:val="28"/>
        </w:rPr>
      </w:pPr>
      <w:r>
        <w:rPr>
          <w:sz w:val="28"/>
        </w:rPr>
        <w:t xml:space="preserve">      Поощрения доводятся до сведения коллектива, запись о награждениях вносится в трудовую книжку работника.</w:t>
      </w:r>
    </w:p>
    <w:p w:rsidR="00DA41A6" w:rsidRDefault="00DA41A6" w:rsidP="00DA41A6">
      <w:pPr>
        <w:ind w:firstLine="708"/>
        <w:jc w:val="center"/>
        <w:rPr>
          <w:b/>
          <w:sz w:val="28"/>
        </w:rPr>
      </w:pPr>
      <w:r>
        <w:rPr>
          <w:b/>
          <w:sz w:val="28"/>
        </w:rPr>
        <w:t xml:space="preserve">7 ОТВЕТСТВЕННОСТЬ ЗА НАРУШЕНИЕ ТРУДОВОЙ </w:t>
      </w:r>
    </w:p>
    <w:p w:rsidR="00DA41A6" w:rsidRDefault="00DA41A6" w:rsidP="00DA41A6">
      <w:pPr>
        <w:ind w:firstLine="708"/>
        <w:jc w:val="center"/>
        <w:rPr>
          <w:b/>
          <w:sz w:val="28"/>
        </w:rPr>
      </w:pPr>
      <w:r>
        <w:rPr>
          <w:b/>
          <w:sz w:val="28"/>
        </w:rPr>
        <w:t>ДИСЦИПЛИНЫ</w:t>
      </w:r>
    </w:p>
    <w:p w:rsidR="00DA41A6" w:rsidRDefault="00DA41A6" w:rsidP="00DA41A6">
      <w:pPr>
        <w:ind w:firstLine="708"/>
        <w:jc w:val="center"/>
        <w:rPr>
          <w:b/>
          <w:sz w:val="28"/>
        </w:rPr>
      </w:pPr>
    </w:p>
    <w:p w:rsidR="00DA41A6" w:rsidRDefault="00DA41A6" w:rsidP="00DA41A6">
      <w:pPr>
        <w:jc w:val="both"/>
        <w:rPr>
          <w:sz w:val="28"/>
        </w:rPr>
      </w:pPr>
      <w:r>
        <w:rPr>
          <w:sz w:val="28"/>
        </w:rPr>
        <w:t>7.1. Неисполнение трудовой дисциплины, т.е. неисполнение или ненадлежащие исполнение по вине работника  возложенных на него трудовых обязанностей влечет за собой наложение дисциплинарного взыскания:</w:t>
      </w:r>
    </w:p>
    <w:p w:rsidR="00DA41A6" w:rsidRDefault="00DA41A6" w:rsidP="00DA41A6">
      <w:pPr>
        <w:ind w:firstLine="708"/>
        <w:jc w:val="both"/>
        <w:rPr>
          <w:sz w:val="28"/>
        </w:rPr>
      </w:pPr>
      <w:r>
        <w:rPr>
          <w:sz w:val="28"/>
        </w:rPr>
        <w:t>- замечание;</w:t>
      </w:r>
    </w:p>
    <w:p w:rsidR="00DA41A6" w:rsidRDefault="00DA41A6" w:rsidP="00DA41A6">
      <w:pPr>
        <w:ind w:firstLine="708"/>
        <w:jc w:val="both"/>
        <w:rPr>
          <w:sz w:val="28"/>
        </w:rPr>
      </w:pPr>
      <w:r>
        <w:rPr>
          <w:sz w:val="28"/>
        </w:rPr>
        <w:t>- выговор;</w:t>
      </w:r>
    </w:p>
    <w:p w:rsidR="00DA41A6" w:rsidRDefault="00DA41A6" w:rsidP="00DA41A6">
      <w:pPr>
        <w:ind w:firstLine="708"/>
        <w:jc w:val="both"/>
        <w:rPr>
          <w:sz w:val="28"/>
        </w:rPr>
      </w:pPr>
      <w:r>
        <w:rPr>
          <w:sz w:val="28"/>
        </w:rPr>
        <w:t>- увольнение.</w:t>
      </w:r>
    </w:p>
    <w:p w:rsidR="00DA41A6" w:rsidRDefault="00DA41A6" w:rsidP="00DA41A6">
      <w:pPr>
        <w:jc w:val="both"/>
        <w:rPr>
          <w:sz w:val="28"/>
        </w:rPr>
      </w:pPr>
      <w:r>
        <w:rPr>
          <w:sz w:val="28"/>
        </w:rPr>
        <w:t>7.2. Наложение дисциплинарного взыскания производится  председателем  в пределах предоставленных ему прав. За каждое нарушение может быть наложено только одно дисциплинарное взыскание.</w:t>
      </w:r>
    </w:p>
    <w:p w:rsidR="00DA41A6" w:rsidRDefault="00DA41A6" w:rsidP="00DA41A6">
      <w:pPr>
        <w:pStyle w:val="a5"/>
        <w:ind w:firstLine="0"/>
      </w:pPr>
      <w:r>
        <w:t>7.3. До применения взыскания от нарушений трудовой дисциплины требуются объяснение в письменной форме. Отказ от дачи письменного объяснения либо устного объяснения не препятствует применению взыскания.</w:t>
      </w:r>
    </w:p>
    <w:p w:rsidR="00DA41A6" w:rsidRDefault="00DA41A6" w:rsidP="00DA41A6">
      <w:pPr>
        <w:jc w:val="both"/>
        <w:rPr>
          <w:sz w:val="28"/>
        </w:rPr>
      </w:pPr>
      <w:r>
        <w:rPr>
          <w:sz w:val="28"/>
        </w:rPr>
        <w:t>7.4. Взыскание применяется не позднее одного месяца со дня обнаружения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 Взыскание объявляется приказом по МО.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DA41A6" w:rsidRDefault="00DA41A6" w:rsidP="00DA41A6">
      <w:pPr>
        <w:pStyle w:val="2"/>
        <w:ind w:firstLine="0"/>
        <w:jc w:val="both"/>
      </w:pPr>
      <w:r>
        <w:t>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A41A6" w:rsidRDefault="00DA41A6" w:rsidP="00DA41A6">
      <w:pPr>
        <w:jc w:val="both"/>
        <w:rPr>
          <w:sz w:val="28"/>
        </w:rPr>
      </w:pPr>
      <w:r>
        <w:rPr>
          <w:sz w:val="28"/>
        </w:rPr>
        <w:t>7.6. Работодатель до истечения года со дня применения дисциплинарно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 органа работников (ст. 194 ТК РФ).</w:t>
      </w:r>
    </w:p>
    <w:p w:rsidR="00DA41A6" w:rsidRDefault="00DA41A6" w:rsidP="00DA41A6">
      <w:pPr>
        <w:jc w:val="both"/>
        <w:rPr>
          <w:sz w:val="28"/>
        </w:rPr>
      </w:pPr>
      <w:r>
        <w:rPr>
          <w:sz w:val="28"/>
        </w:rPr>
        <w:lastRenderedPageBreak/>
        <w:t>7.7. Увольнение как мера дисциплинарного взыскания применяется в следующих случаях:</w:t>
      </w:r>
    </w:p>
    <w:p w:rsidR="00DA41A6" w:rsidRDefault="00DA41A6" w:rsidP="00DA41A6">
      <w:pPr>
        <w:jc w:val="both"/>
        <w:rPr>
          <w:sz w:val="28"/>
        </w:rPr>
      </w:pPr>
      <w:r>
        <w:rPr>
          <w:sz w:val="28"/>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DA41A6" w:rsidRDefault="00DA41A6" w:rsidP="00DA41A6">
      <w:pPr>
        <w:jc w:val="both"/>
        <w:rPr>
          <w:sz w:val="28"/>
        </w:rPr>
      </w:pPr>
      <w:r>
        <w:rPr>
          <w:sz w:val="28"/>
        </w:rPr>
        <w:t>(ст. 81 п.5 ТК РФ).</w:t>
      </w:r>
    </w:p>
    <w:p w:rsidR="00DA41A6" w:rsidRDefault="00DA41A6" w:rsidP="00DA41A6">
      <w:pPr>
        <w:jc w:val="both"/>
        <w:rPr>
          <w:sz w:val="28"/>
        </w:rPr>
      </w:pPr>
      <w:r>
        <w:rPr>
          <w:sz w:val="28"/>
        </w:rPr>
        <w:t>- прогула, отсутствие на рабочем месте без уважительных причин более 4-х часов подряд в течение рабочего дня (п. «а» ст. 81 ТК РФ).</w:t>
      </w:r>
    </w:p>
    <w:p w:rsidR="00DA41A6" w:rsidRDefault="00DA41A6" w:rsidP="00DA41A6">
      <w:pPr>
        <w:jc w:val="both"/>
        <w:rPr>
          <w:sz w:val="28"/>
        </w:rPr>
      </w:pPr>
      <w:r>
        <w:rPr>
          <w:sz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«г» ТК РФ).</w:t>
      </w:r>
    </w:p>
    <w:p w:rsidR="00DA41A6" w:rsidRDefault="00DA41A6" w:rsidP="00DA41A6">
      <w:pPr>
        <w:pStyle w:val="2"/>
        <w:ind w:firstLine="0"/>
        <w:jc w:val="both"/>
      </w:pPr>
      <w:r>
        <w:t>- однократного грубого нарушения руководителем организации его заместителями своих трудовых обязанностей (п. 10 ст. 81 ТК РФ).</w:t>
      </w:r>
    </w:p>
    <w:p w:rsidR="00DA41A6" w:rsidRDefault="00DA41A6" w:rsidP="00DA41A6">
      <w:pPr>
        <w:pStyle w:val="2"/>
        <w:jc w:val="both"/>
      </w:pPr>
    </w:p>
    <w:p w:rsidR="00DA41A6" w:rsidRDefault="00DA41A6" w:rsidP="00DA41A6">
      <w:pPr>
        <w:ind w:firstLine="708"/>
        <w:jc w:val="center"/>
        <w:rPr>
          <w:b/>
          <w:sz w:val="28"/>
        </w:rPr>
      </w:pPr>
      <w:r>
        <w:rPr>
          <w:b/>
          <w:sz w:val="28"/>
        </w:rPr>
        <w:t>8.  ПРАВИЛА СЛУЖЕБНОЙ ЭТИКИ</w:t>
      </w:r>
    </w:p>
    <w:p w:rsidR="00DA41A6" w:rsidRDefault="00DA41A6" w:rsidP="00DA41A6">
      <w:pPr>
        <w:ind w:firstLine="708"/>
        <w:jc w:val="center"/>
        <w:rPr>
          <w:b/>
          <w:sz w:val="28"/>
        </w:rPr>
      </w:pPr>
    </w:p>
    <w:p w:rsidR="00DA41A6" w:rsidRDefault="00DA41A6" w:rsidP="00DA41A6">
      <w:pPr>
        <w:jc w:val="both"/>
        <w:rPr>
          <w:sz w:val="28"/>
        </w:rPr>
      </w:pPr>
      <w:r>
        <w:rPr>
          <w:sz w:val="28"/>
        </w:rPr>
        <w:t>8.1. Работники МО  должны соблюдать нормы служебной этики:</w:t>
      </w:r>
    </w:p>
    <w:p w:rsidR="00DA41A6" w:rsidRDefault="00DA41A6" w:rsidP="00DA41A6">
      <w:pPr>
        <w:jc w:val="both"/>
        <w:rPr>
          <w:sz w:val="28"/>
        </w:rPr>
      </w:pPr>
      <w:r>
        <w:rPr>
          <w:sz w:val="28"/>
        </w:rPr>
        <w:t xml:space="preserve">- вести себя достойно, выдержанно, проявлять </w:t>
      </w:r>
      <w:proofErr w:type="spellStart"/>
      <w:r>
        <w:rPr>
          <w:sz w:val="28"/>
        </w:rPr>
        <w:t>взаимовежливость</w:t>
      </w:r>
      <w:proofErr w:type="spellEnd"/>
      <w:r>
        <w:rPr>
          <w:sz w:val="28"/>
        </w:rPr>
        <w:t>, уважение, терпимость, соблюдать служебную дисциплину независимо от занимаемой должности;</w:t>
      </w:r>
    </w:p>
    <w:p w:rsidR="00DA41A6" w:rsidRDefault="00DA41A6" w:rsidP="00DA41A6">
      <w:pPr>
        <w:jc w:val="both"/>
        <w:rPr>
          <w:sz w:val="28"/>
        </w:rPr>
      </w:pPr>
      <w:r>
        <w:rPr>
          <w:sz w:val="28"/>
        </w:rPr>
        <w:t>- не допускать распространение информации и соблюдать конфиденциальность сведений, которые стали известны в процессе исполнения должностных обязанностей, если они составляют служебную тайну;</w:t>
      </w:r>
    </w:p>
    <w:p w:rsidR="00DA41A6" w:rsidRDefault="00DA41A6" w:rsidP="00DA41A6">
      <w:pPr>
        <w:jc w:val="both"/>
        <w:rPr>
          <w:sz w:val="28"/>
        </w:rPr>
      </w:pPr>
      <w:r>
        <w:rPr>
          <w:sz w:val="28"/>
        </w:rPr>
        <w:t xml:space="preserve"> - не допускать распития спиртных напитков в здании  МО , в том числе на рабочем или в рабочее время;</w:t>
      </w:r>
    </w:p>
    <w:p w:rsidR="00DA41A6" w:rsidRDefault="00DA41A6" w:rsidP="00DA41A6">
      <w:pPr>
        <w:jc w:val="both"/>
        <w:rPr>
          <w:sz w:val="28"/>
        </w:rPr>
      </w:pPr>
      <w:r>
        <w:rPr>
          <w:sz w:val="28"/>
        </w:rPr>
        <w:t>- не допускать случаев нахождения в здании  МО , в том числе на рабочем месте посетителей в состоянии наркотического, токсического или алкогольного опьянения.</w:t>
      </w:r>
    </w:p>
    <w:p w:rsidR="00DA41A6" w:rsidRDefault="00DA41A6" w:rsidP="00DA41A6">
      <w:pPr>
        <w:pStyle w:val="2"/>
        <w:jc w:val="both"/>
      </w:pPr>
      <w:r>
        <w:t xml:space="preserve"> </w:t>
      </w:r>
    </w:p>
    <w:p w:rsidR="00DA41A6" w:rsidRPr="00053FCC" w:rsidRDefault="00DA41A6" w:rsidP="00DA41A6">
      <w:pPr>
        <w:ind w:firstLine="708"/>
        <w:jc w:val="both"/>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DA41A6" w:rsidRDefault="00DA41A6" w:rsidP="00DA41A6">
      <w:pPr>
        <w:ind w:left="360"/>
        <w:jc w:val="right"/>
        <w:rPr>
          <w:sz w:val="28"/>
        </w:rPr>
      </w:pPr>
    </w:p>
    <w:p w:rsidR="00EC2D02" w:rsidRDefault="00EC2D02"/>
    <w:sectPr w:rsidR="00EC2D02" w:rsidSect="00EC2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A7C"/>
    <w:multiLevelType w:val="multilevel"/>
    <w:tmpl w:val="5D4217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41A6"/>
    <w:rsid w:val="00393A2B"/>
    <w:rsid w:val="009D1E34"/>
    <w:rsid w:val="00DA41A6"/>
    <w:rsid w:val="00EC2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41A6"/>
    <w:pPr>
      <w:jc w:val="both"/>
    </w:pPr>
    <w:rPr>
      <w:sz w:val="28"/>
    </w:rPr>
  </w:style>
  <w:style w:type="character" w:customStyle="1" w:styleId="a4">
    <w:name w:val="Основной текст Знак"/>
    <w:basedOn w:val="a0"/>
    <w:link w:val="a3"/>
    <w:rsid w:val="00DA41A6"/>
    <w:rPr>
      <w:rFonts w:ascii="Times New Roman" w:eastAsia="Times New Roman" w:hAnsi="Times New Roman" w:cs="Times New Roman"/>
      <w:sz w:val="28"/>
      <w:szCs w:val="24"/>
      <w:lang w:eastAsia="ru-RU"/>
    </w:rPr>
  </w:style>
  <w:style w:type="paragraph" w:styleId="a5">
    <w:name w:val="Body Text Indent"/>
    <w:basedOn w:val="a"/>
    <w:link w:val="a6"/>
    <w:rsid w:val="00DA41A6"/>
    <w:pPr>
      <w:ind w:firstLine="708"/>
      <w:jc w:val="both"/>
    </w:pPr>
    <w:rPr>
      <w:sz w:val="28"/>
    </w:rPr>
  </w:style>
  <w:style w:type="character" w:customStyle="1" w:styleId="a6">
    <w:name w:val="Основной текст с отступом Знак"/>
    <w:basedOn w:val="a0"/>
    <w:link w:val="a5"/>
    <w:rsid w:val="00DA41A6"/>
    <w:rPr>
      <w:rFonts w:ascii="Times New Roman" w:eastAsia="Times New Roman" w:hAnsi="Times New Roman" w:cs="Times New Roman"/>
      <w:sz w:val="28"/>
      <w:szCs w:val="24"/>
      <w:lang w:eastAsia="ru-RU"/>
    </w:rPr>
  </w:style>
  <w:style w:type="paragraph" w:styleId="2">
    <w:name w:val="Body Text Indent 2"/>
    <w:basedOn w:val="a"/>
    <w:link w:val="20"/>
    <w:rsid w:val="00DA41A6"/>
    <w:pPr>
      <w:ind w:firstLine="708"/>
    </w:pPr>
    <w:rPr>
      <w:sz w:val="28"/>
    </w:rPr>
  </w:style>
  <w:style w:type="character" w:customStyle="1" w:styleId="20">
    <w:name w:val="Основной текст с отступом 2 Знак"/>
    <w:basedOn w:val="a0"/>
    <w:link w:val="2"/>
    <w:rsid w:val="00DA41A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A41A6"/>
    <w:rPr>
      <w:rFonts w:ascii="Tahoma" w:hAnsi="Tahoma" w:cs="Tahoma"/>
      <w:sz w:val="16"/>
      <w:szCs w:val="16"/>
    </w:rPr>
  </w:style>
  <w:style w:type="character" w:customStyle="1" w:styleId="a8">
    <w:name w:val="Текст выноски Знак"/>
    <w:basedOn w:val="a0"/>
    <w:link w:val="a7"/>
    <w:uiPriority w:val="99"/>
    <w:semiHidden/>
    <w:rsid w:val="00DA41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1859</Words>
  <Characters>10598</Characters>
  <Application>Microsoft Office Word</Application>
  <DocSecurity>0</DocSecurity>
  <Lines>88</Lines>
  <Paragraphs>24</Paragraphs>
  <ScaleCrop>false</ScaleCrop>
  <Company>Home</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2017-08-02T02:37:00Z</dcterms:created>
  <dcterms:modified xsi:type="dcterms:W3CDTF">2017-08-02T02:39:00Z</dcterms:modified>
</cp:coreProperties>
</file>